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  <w:bookmarkStart w:id="16" w:name="_GoBack"/>
      <w:bookmarkEnd w:id="1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3080" w:firstLineChars="7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申报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对象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如实填写相关信息，申报表中所有项目不能空白。其中，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申报个人荣誉的对象，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仿宋"/>
          <w:sz w:val="32"/>
          <w:szCs w:val="32"/>
        </w:rPr>
        <w:t>必须填写本人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>手机号码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核实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>电子版和纸质版材料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eastAsia="zh-CN"/>
        </w:rPr>
        <w:t>是否相符，编排顺序是否一致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3.准确把握申报条件，其中要特别留意以下条件：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（1）省直属高校本级评选的团内荣誉可等同于市级荣誉。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（2）优秀共青团员：保留团籍的党员、预备党员、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专职团干部以及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1995年4月1日至2007年4月1日以外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出生的共青团员均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auto"/>
        </w:rPr>
        <w:t>不参加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各综合名额、专项名额之间不得互相占用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（3）优秀共青团干部：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地市级团委班子成员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auto"/>
        </w:rPr>
        <w:t>不参加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（4）在重大任务、重大斗争中表现特别突出的功能性团组织、团员、团干部，可以个别破格推荐参评。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 w:color="auto"/>
          <w:lang w:val="en-US" w:eastAsia="zh-CN"/>
        </w:rPr>
        <w:t>4.通知中所有与数据统计相关的时间均截止2023年4月1日，所获荣誉应为2018年1月1日至2022年12月31日。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二、各地市团委及有关单位团委推报注意事项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 w:color="auto"/>
          <w:lang w:val="en-US" w:eastAsia="zh-CN"/>
        </w:rPr>
        <w:t>（非常重要）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1.各单位在推报时一定要按照要求认真填写推荐申报各奖项申报表，表内的以往获得奖项请控制在5项、200字以内。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按申报通知要求和以上注意事项认真核对。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3.推报材料需汇总后于</w:t>
      </w:r>
      <w:r>
        <w:rPr>
          <w:rFonts w:hint="eastAsia" w:ascii="仿宋" w:hAnsi="仿宋" w:eastAsia="仿宋" w:cs="仿宋"/>
          <w:b/>
          <w:bCs/>
          <w:sz w:val="32"/>
          <w:szCs w:val="32"/>
          <w:u w:val="none" w:color="auto"/>
          <w:lang w:val="en-US" w:eastAsia="zh-CN"/>
        </w:rPr>
        <w:t>2月28日（周二）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前上报。逾期不报、材料不全的，视为自动放弃，一律不予补报。申报材料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禁止过度包装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，普通A4纸黑白打印即可。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4.各单位团委发送电子版申报材料时，应该清晰分类。请建立三级文件夹，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一级文件夹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命名格式：省五四表彰材料-xx单位；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二级文件夹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含：4个奖项（每个奖项独立设立一个文件夹，命名格式：xx单位-xx奖项），汇总表（设立文件夹，命名格式：xx单位-xx汇总表），“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广东省两红两优分类统计表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”（EXCEL文档）；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三级文件夹：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4个奖项文件夹（每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个推报单位或个人建立一个独立文件夹，该文件夹包含推报单位或个人《申报表》《事迹材料》《主要事迹简介》及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荣誉证书和其他佐证材料。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汇总表文件夹内的“2022-2023年度广东省两红两优申报汇总表”（EXCEL文档）含有7个工作表，分别对应6个奖项，详细情况请参看样板文件夹。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Toc1249532729"/>
      <w:bookmarkStart w:id="1" w:name="_Toc270086658"/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三、申报材料清单</w:t>
      </w:r>
      <w:bookmarkEnd w:id="0"/>
      <w:bookmarkEnd w:id="1"/>
    </w:p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2" w:name="_Toc1745419259"/>
      <w:bookmarkStart w:id="3" w:name="_Toc653992290"/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bookmarkEnd w:id="2"/>
      <w:bookmarkEnd w:id="3"/>
      <w:bookmarkStart w:id="4" w:name="_Toc827112684"/>
      <w:bookmarkStart w:id="5" w:name="_Toc2091142222"/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广东省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五四红旗团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支部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申报材料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清单</w:t>
      </w:r>
      <w:bookmarkEnd w:id="4"/>
      <w:bookmarkEnd w:id="5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19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材料名称</w:t>
            </w:r>
          </w:p>
        </w:tc>
        <w:tc>
          <w:tcPr>
            <w:tcW w:w="4363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以推荐对象为单位，按照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推荐序号+组织名称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进行命名。内含材料按照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材料序号+材料名称（组织名称）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五四红旗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团支部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申报表（某团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W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ord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格式（1份）；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纸质版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份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），加盖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级团委公章。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申报事迹材料（某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团支部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Word格式（1份），2000字以内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，要求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见附件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P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DF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格式（1份），加盖单位公章。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所获荣誉证明材料（某团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只需扫描申报表和汇总表中所填荣誉（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项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），应包括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符合《办法》中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参评资格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部分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所规定的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最近1次组织换届证明材料（某团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PDF格式（1份），如上级团组织盖章的批复。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重点工作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（某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PDF格式（1份），含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智慧团建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对标定级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学习二十大、永远跟党走、奋进新征程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主题教育实践活动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4次专题学习情况和1次专题组织生活会开展情况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截图。</w:t>
            </w:r>
          </w:p>
        </w:tc>
      </w:tr>
    </w:tbl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6" w:name="_Toc1349875241"/>
      <w:bookmarkStart w:id="7" w:name="_Toc621232957"/>
    </w:p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广东省优秀共青团员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申报材料</w:t>
      </w:r>
      <w:bookmarkEnd w:id="6"/>
      <w:bookmarkEnd w:id="7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19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以推荐对象为单位，按照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val="en-US" w:eastAsia="zh-Hans"/>
              </w:rPr>
              <w:t>序号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+姓名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进行命名。内含材料按照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材料序号+材料名称（姓名）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优秀共青团员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申报表（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W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ord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格式（1份）；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纸质版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份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），加盖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级团委公章。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申报事迹材料（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Word格式（1份），2000字以内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，要求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见附件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P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DF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格式（1份），加盖单位公章。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所获荣誉证明材料（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只需扫描申报表和汇总表中所填荣誉（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项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），应包括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符合《办法》中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参评资格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部分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所规定的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2022年度志愿服务时长证明材料（姓名）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地方志愿服务信息系统中的证明或截图，加盖所在团组织公章。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近5年年度团员教育评议等次证明材料（姓名）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PDF格式（1份），含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智慧团建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记载情况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截图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，20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年度以前的教育评议情况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应由所在团组织出具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证明，加盖所在团组织公章。</w:t>
            </w:r>
          </w:p>
        </w:tc>
      </w:tr>
    </w:tbl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8" w:name="_Toc2144300232"/>
      <w:bookmarkStart w:id="9" w:name="_Toc602321217"/>
    </w:p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640"/>
        <w:jc w:val="both"/>
        <w:outlineLvl w:val="1"/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三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广东省优秀共青团干部</w:t>
      </w:r>
      <w:r>
        <w:rPr>
          <w:rFonts w:ascii="方正楷体简体" w:hAnsi="方正楷体简体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>申报材料</w:t>
      </w:r>
      <w:bookmarkEnd w:id="8"/>
      <w:bookmarkEnd w:id="9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19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材料序号</w:t>
            </w: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材料清单</w:t>
            </w:r>
          </w:p>
        </w:tc>
        <w:tc>
          <w:tcPr>
            <w:tcW w:w="4363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方正黑体简体" w:hAnsi="方正黑体简体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Times New Roman"/>
                <w:sz w:val="28"/>
                <w:szCs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</w:p>
        </w:tc>
        <w:tc>
          <w:tcPr>
            <w:tcW w:w="3619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推荐对象申报材料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以推荐对象为单位，按照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推荐序号+姓名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进行命名。内含材料按照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材料序号+材料名称（姓名）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sz w:val="28"/>
                <w:szCs w:val="28"/>
              </w:rPr>
              <w:t>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（1）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优秀共青团干部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申报表（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W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ord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格式（1份）；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纸质版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（2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份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），加盖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级团委公章。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申报事迹材料（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Word格式（1份），2000字以内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，要求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见附件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Hans"/>
              </w:rPr>
              <w:t>P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  <w:lang w:eastAsia="zh-Hans"/>
              </w:rPr>
              <w:t>DF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格式（1份），加盖单位公章。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所获荣誉证明材料（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只需扫描申报表和汇总表中所填荣誉（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项</w:t>
            </w: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），应包括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符合《办法》中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参评资格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部分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所规定的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支撑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述职评议考核综合评价等次和工作考核结果证明材料（姓名）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含2022年度述职评议考核结果和近五年工作考核结果，上级团组织或所在单位盖章。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从事团的工作年限证明材料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如任职文件或上级团组织的证明，加盖上级团组织公章。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（6）</w:t>
            </w:r>
          </w:p>
        </w:tc>
        <w:tc>
          <w:tcPr>
            <w:tcW w:w="361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志愿服务时长证明材料</w:t>
            </w:r>
          </w:p>
        </w:tc>
        <w:tc>
          <w:tcPr>
            <w:tcW w:w="4363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PDF格式（1份），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地方志愿服务信息系统中的证明或截图，加盖所在团组织公章。</w:t>
            </w:r>
          </w:p>
        </w:tc>
      </w:tr>
    </w:tbl>
    <w:p>
      <w:pPr>
        <w:widowControl w:val="0"/>
        <w:spacing w:line="560" w:lineRule="exact"/>
        <w:ind w:firstLine="640"/>
        <w:jc w:val="both"/>
        <w:outlineLvl w:val="0"/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10" w:name="_Toc1357549445"/>
      <w:bookmarkStart w:id="11" w:name="_Toc598882662"/>
      <w:r>
        <w:rPr>
          <w:rFonts w:hint="eastAsia"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CN" w:bidi="ar-SA"/>
        </w:rPr>
        <w:t>四、申报材料注意事项</w:t>
      </w:r>
      <w:bookmarkEnd w:id="10"/>
      <w:bookmarkEnd w:id="11"/>
    </w:p>
    <w:p>
      <w:pPr>
        <w:widowControl w:val="0"/>
        <w:spacing w:line="560" w:lineRule="exact"/>
        <w:ind w:firstLine="641"/>
        <w:jc w:val="both"/>
        <w:outlineLvl w:val="0"/>
        <w:rPr>
          <w:rFonts w:hint="eastAsia" w:ascii="Times New Roman Regular" w:hAnsi="Times New Roman Regular" w:eastAsia="方正黑体简体" w:cs="Times New Roman Regular"/>
          <w:color w:val="000000"/>
          <w:kern w:val="2"/>
          <w:sz w:val="32"/>
          <w:szCs w:val="32"/>
          <w:lang w:val="en-US" w:eastAsia="zh-CN" w:bidi="ar-SA"/>
        </w:rPr>
      </w:pPr>
      <w:bookmarkStart w:id="12" w:name="_Toc1467256387"/>
      <w:bookmarkStart w:id="13" w:name="_Toc978840439"/>
      <w:r>
        <w:rPr>
          <w:rFonts w:ascii="Times New Roman" w:hAnsi="Times New Roman" w:eastAsia="方正楷体简体" w:cs="Times New Roman"/>
          <w:color w:val="000000"/>
          <w:kern w:val="2"/>
          <w:sz w:val="32"/>
          <w:szCs w:val="32"/>
          <w:lang w:val="en-US" w:eastAsia="zh-CN" w:bidi="ar-SA"/>
        </w:rPr>
        <w:t xml:space="preserve">1. 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纸质版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材料包括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：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（1）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汇总表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；（2）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申报表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一式两份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）；（3）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团课光盘</w:t>
      </w:r>
      <w:bookmarkEnd w:id="12"/>
      <w:bookmarkEnd w:id="13"/>
      <w:bookmarkStart w:id="14" w:name="_Toc296834629"/>
      <w:bookmarkStart w:id="15" w:name="_Toc623377808"/>
      <w:r>
        <w:rPr>
          <w:rFonts w:hint="eastAsia" w:ascii="Times New Roman Regular" w:hAnsi="Times New Roman Regular" w:eastAsia="方正仿宋简体" w:cs="Times New Roman Regular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60" w:lineRule="exact"/>
        <w:ind w:firstLine="641"/>
        <w:jc w:val="both"/>
        <w:outlineLvl w:val="0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Hans" w:bidi="ar-SA"/>
        </w:rPr>
        <w:t xml:space="preserve">2. 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电子版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材料包括：（1）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汇总表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；（2）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公示无异议材料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；（3）</w:t>
      </w:r>
      <w:r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Hans" w:bidi="ar-SA"/>
        </w:rPr>
        <w:t>推荐对象申报材料</w:t>
      </w:r>
      <w:r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（申报表、证明材料和照片）</w:t>
      </w:r>
      <w:bookmarkEnd w:id="14"/>
      <w:bookmarkEnd w:id="15"/>
      <w:r>
        <w:rPr>
          <w:rFonts w:hint="eastAsia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60" w:lineRule="exact"/>
        <w:ind w:firstLine="641"/>
        <w:jc w:val="both"/>
        <w:outlineLvl w:val="0"/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3. 照片应</w:t>
      </w: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真实记录工作场景或业绩，体现行业领域</w:t>
      </w: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特点，具备宣传条件。画面应人物突出、元素简洁、故事感强，着重展示新时代共青团的青春风貌。</w:t>
      </w:r>
    </w:p>
    <w:p>
      <w:pPr>
        <w:widowControl w:val="0"/>
        <w:spacing w:line="560" w:lineRule="exact"/>
        <w:ind w:firstLine="640"/>
        <w:jc w:val="both"/>
        <w:outlineLvl w:val="0"/>
        <w:rPr>
          <w:rFonts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Times New Roman"/>
          <w:color w:val="000000"/>
          <w:kern w:val="2"/>
          <w:sz w:val="32"/>
          <w:szCs w:val="32"/>
          <w:lang w:val="en-US" w:eastAsia="zh-CN" w:bidi="ar-SA"/>
        </w:rPr>
        <w:t>五、填写注意事项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楷体简体" w:cs="方正楷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color w:val="000000"/>
          <w:sz w:val="32"/>
          <w:szCs w:val="32"/>
        </w:rPr>
        <w:t>申报表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涉及时间的内容按照“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×年×月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”填写，如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Hans"/>
        </w:rPr>
        <w:t>“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2013年12月</w:t>
      </w:r>
      <w:r>
        <w:rPr>
          <w:rFonts w:hint="eastAsia" w:ascii="Times New Roman" w:hAnsi="Times New Roman" w:eastAsia="方正楷体简体" w:cs="方正楷体简体"/>
          <w:sz w:val="32"/>
          <w:szCs w:val="32"/>
          <w:lang w:eastAsia="zh-Hans"/>
        </w:rPr>
        <w:t>”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。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汇总表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涉及时间的内容按照“201312、202104”格式填写。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填写联系电话可同时加注微信号等通讯联系方式。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民族按照“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×族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填写，如：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汉族、蒙古族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政治面貌按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中共党员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中共预备党员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共青团员</w:t>
      </w:r>
      <w:r>
        <w:rPr>
          <w:rFonts w:hint="eastAsia" w:ascii="Times New Roman" w:hAnsi="Times New Roman" w:eastAsia="方正仿宋简体"/>
          <w:sz w:val="32"/>
          <w:szCs w:val="32"/>
        </w:rPr>
        <w:t>规范填写。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.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近五年获得省级或地市级荣誉，以政治类荣誉为主，填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-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项即可，包括省、市级团的领导机关授予的五四青年奖章集体（个人）、“两红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两</w:t>
      </w:r>
      <w:r>
        <w:rPr>
          <w:rFonts w:hint="eastAsia" w:ascii="Times New Roman" w:hAnsi="Times New Roman" w:eastAsia="方正仿宋简体"/>
          <w:sz w:val="32"/>
          <w:szCs w:val="32"/>
        </w:rPr>
        <w:t>优”荣誉等。省、市级其他部门表彰的综合类荣誉，如先进集体（个人）、三好学生等可纳入。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不包括才艺类、竞赛类荣誉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40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.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申报表</w:t>
      </w:r>
      <w:r>
        <w:rPr>
          <w:rFonts w:hint="eastAsia" w:ascii="Times New Roman" w:hAnsi="Times New Roman" w:eastAsia="方正仿宋简体"/>
          <w:sz w:val="32"/>
          <w:szCs w:val="32"/>
        </w:rPr>
        <w:t>所属类别：</w:t>
      </w:r>
      <w:r>
        <w:rPr>
          <w:rFonts w:hint="eastAsia" w:ascii="Times New Roman" w:hAnsi="Times New Roman" w:eastAsia="方正楷体简体" w:cs="方正楷体简体"/>
          <w:color w:val="000000"/>
          <w:sz w:val="32"/>
          <w:szCs w:val="32"/>
        </w:rPr>
        <w:t>普通高等学校（含高职）。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  <w:highlight w:val="yellow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方正仿宋简体"/>
          <w:sz w:val="32"/>
          <w:szCs w:val="32"/>
        </w:rPr>
        <w:t>单位及职务填写要求具体如下。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beforeAutospacing="0" w:afterAutospacing="0" w:line="560" w:lineRule="exact"/>
        <w:ind w:firstLine="604" w:firstLineChars="189"/>
        <w:textAlignment w:val="auto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填写原则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工作单位或地址要从省级行政区划写起，基本的格式为“</w:t>
      </w:r>
      <w:r>
        <w:rPr>
          <w:rFonts w:hint="eastAsia" w:eastAsia="方正仿宋简体"/>
          <w:sz w:val="32"/>
          <w:szCs w:val="32"/>
          <w:lang w:val="en-US" w:eastAsia="zh-CN"/>
        </w:rPr>
        <w:t>学校名称</w:t>
      </w:r>
      <w:r>
        <w:rPr>
          <w:rFonts w:hint="eastAsia" w:ascii="Times New Roman" w:hAnsi="Times New Roman" w:eastAsia="方正仿宋简体"/>
          <w:sz w:val="32"/>
          <w:szCs w:val="32"/>
        </w:rPr>
        <w:t>+</w:t>
      </w:r>
      <w:r>
        <w:rPr>
          <w:rFonts w:hint="eastAsia" w:eastAsia="方正仿宋简体"/>
          <w:sz w:val="32"/>
          <w:szCs w:val="32"/>
          <w:lang w:val="en-US" w:eastAsia="zh-CN"/>
        </w:rPr>
        <w:t>学院、书院名称</w:t>
      </w:r>
      <w:r>
        <w:rPr>
          <w:rFonts w:hint="eastAsia" w:ascii="Times New Roman" w:hAnsi="Times New Roman" w:eastAsia="方正仿宋简体"/>
          <w:sz w:val="32"/>
          <w:szCs w:val="32"/>
        </w:rPr>
        <w:t>+</w:t>
      </w:r>
      <w:r>
        <w:rPr>
          <w:rFonts w:hint="eastAsia" w:eastAsia="方正仿宋简体"/>
          <w:sz w:val="32"/>
          <w:szCs w:val="32"/>
          <w:lang w:val="en-US" w:eastAsia="zh-CN"/>
        </w:rPr>
        <w:t>团支部</w:t>
      </w:r>
      <w:r>
        <w:rPr>
          <w:rFonts w:hint="eastAsia" w:ascii="Times New Roman" w:hAnsi="Times New Roman" w:eastAsia="方正仿宋简体"/>
          <w:sz w:val="32"/>
          <w:szCs w:val="32"/>
        </w:rPr>
        <w:t>名称”，如：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广东省</w:t>
      </w:r>
      <w:r>
        <w:rPr>
          <w:rFonts w:hint="eastAsia" w:eastAsia="方正楷体简体" w:cs="方正楷体简体"/>
          <w:sz w:val="32"/>
          <w:szCs w:val="32"/>
          <w:lang w:val="en-US" w:eastAsia="zh-CN"/>
        </w:rPr>
        <w:t>北京师范大学珠海校区某某书院某某团支部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04" w:firstLineChars="189"/>
        <w:textAlignment w:val="auto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（2）格式范例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04" w:firstLineChars="189"/>
        <w:textAlignment w:val="auto"/>
        <w:rPr>
          <w:rFonts w:ascii="Times New Roman" w:hAnsi="Times New Roman" w:eastAsia="方正楷体简体" w:cs="方正楷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普通高校：高校全称+院系+年级（入学年份，如2020年入学，则为2020级）+专业+身份，如：</w:t>
      </w:r>
      <w:r>
        <w:rPr>
          <w:rFonts w:hint="eastAsia" w:ascii="Times New Roman" w:hAnsi="Times New Roman" w:eastAsia="方正楷体简体" w:cs="方正楷体简体"/>
          <w:sz w:val="32"/>
          <w:szCs w:val="32"/>
        </w:rPr>
        <w:t>中国人民大学经济学院2018级政治经济学专业博士研究生。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  <w:lang w:eastAsia="zh-Hans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事迹材料样式如下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outlineLvl w:val="0"/>
        <w:rPr>
          <w:rFonts w:ascii="方正楷体简体" w:hAnsi="方正楷体简体" w:eastAsia="方正楷体简体" w:cs="方正楷体简体"/>
          <w:bCs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lang w:eastAsia="zh-Hans"/>
        </w:rPr>
        <w:t>（1）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组织事迹材料（第三人称）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第一部分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XXXX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公司团委共有各级团组织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个（其中，团委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个，团总支X个，团支部X个），团员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人，团干部X人。曾获</w:t>
      </w:r>
      <w:r>
        <w:rPr>
          <w:rFonts w:hint="eastAsia" w:ascii="Times New Roman" w:hAnsi="Times New Roman" w:eastAsia="方正仿宋简体"/>
          <w:sz w:val="32"/>
          <w:szCs w:val="32"/>
        </w:rPr>
        <w:t>……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等荣誉（地市级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第二部分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300字以内，由详细事迹提炼而成，此部分用于评审和宣传</w:t>
      </w:r>
      <w:r>
        <w:rPr>
          <w:rFonts w:ascii="Times New Roman Regular" w:hAnsi="Times New Roman Regular" w:eastAsia="方正仿宋简体" w:cs="Times New Roman Regular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第三部分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详细事迹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方正楷体简体"/>
          <w:color w:val="000000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2000字以内，主要写近2年的事迹，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聚焦青年工作，具有共青团辨识度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。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此部分用于评审和宣传，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聚焦青年工作，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多讲故事、多讲具体案例，不要写成工作汇报，以下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链接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仅为参考。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Style w:val="11"/>
          <w:rFonts w:ascii="Times New Roman" w:hAnsi="Times New Roman" w:eastAsia="方正楷体简体"/>
          <w:color w:val="000000"/>
          <w:sz w:val="32"/>
          <w:szCs w:val="32"/>
          <w:u w:val="none"/>
        </w:rPr>
        <w:t>http://qnzz.youth.cn/qckc/202212/t20221214_14194736.htm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Style w:val="11"/>
          <w:rFonts w:ascii="Times New Roman" w:hAnsi="Times New Roman"/>
          <w:color w:val="auto"/>
          <w:sz w:val="32"/>
          <w:szCs w:val="32"/>
          <w:u w:val="none"/>
        </w:rPr>
      </w:pPr>
      <w:r>
        <w:rPr>
          <w:rStyle w:val="11"/>
          <w:rFonts w:ascii="Times New Roman" w:hAnsi="Times New Roman"/>
          <w:color w:val="auto"/>
          <w:sz w:val="32"/>
          <w:szCs w:val="32"/>
          <w:u w:val="none"/>
        </w:rPr>
        <w:t>http://qnzz.youth.cn/qckc/202211/t20221125_14155279.htm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Style w:val="11"/>
          <w:rFonts w:ascii="Times New Roman" w:hAnsi="Times New Roman"/>
          <w:color w:val="auto"/>
          <w:sz w:val="32"/>
          <w:szCs w:val="32"/>
          <w:u w:val="none"/>
        </w:rPr>
        <w:t>http://news.youth.cn/gn/202211/t20221121_14143815.htm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lang w:eastAsia="zh-Hans"/>
        </w:rPr>
        <w:t>（2）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个人事迹材料样式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第三人称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第一部分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李四，男，汉族，XX年X月出生，共青团员，大学本科学历，现任某单位某职务。曾获</w:t>
      </w:r>
      <w:r>
        <w:rPr>
          <w:rFonts w:hint="eastAsia" w:ascii="Times New Roman" w:hAnsi="Times New Roman" w:eastAsia="方正仿宋简体"/>
          <w:sz w:val="32"/>
          <w:szCs w:val="32"/>
        </w:rPr>
        <w:t>……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等荣誉（地市级以上荣誉）。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第二部分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300字以内，由详细事迹提炼而成，此部分用于评审和宣传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第三部分</w:t>
      </w:r>
      <w:r>
        <w:rPr>
          <w:rFonts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：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2000字以内，主要写近2年的事迹，</w:t>
      </w: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lang w:eastAsia="zh-Hans"/>
        </w:rPr>
        <w:t>团员要体现先进性和模范带头作用，团干部要讲出青年工作经验，具有共青团辨识度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。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此部分用于评审和宣传，多讲故事、多讲具体案例，不要写成工作汇报，以下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链接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仅为参考。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Style w:val="11"/>
          <w:rFonts w:ascii="Times New Roman" w:hAnsi="Times New Roman" w:eastAsia="方正楷体简体"/>
          <w:color w:val="000000"/>
          <w:sz w:val="32"/>
          <w:szCs w:val="32"/>
          <w:u w:val="none"/>
        </w:rPr>
        <w:t>http://qnzz.youth.cn/qckc/202212/t20221220_14206202.htm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</w:pPr>
      <w:r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  <w:t>http://news.youth.cn/gn/202211/t20221114_14127794.htm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Times New Roman" w:hAnsi="Times New Roman" w:eastAsia="方正楷体简体"/>
          <w:color w:val="000000"/>
          <w:kern w:val="0"/>
          <w:sz w:val="32"/>
          <w:szCs w:val="32"/>
          <w:u w:val="none"/>
        </w:rPr>
        <w:t>http://qnzz.youth.cn/qckc/202211/t20221124_14152735.htm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FBE33C90-C369-4134-A455-EA144E371CC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BB96625-1A3F-4272-9120-FC5423B9032D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FE4CBA2F-DD23-4475-9E86-00EAED04237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2708D5A-A0BA-4F4F-8FDA-DA7570524BB7}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07286909-B8A8-4E24-BF9D-7760B14B8B3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6F47F"/>
    <w:multiLevelType w:val="singleLevel"/>
    <w:tmpl w:val="ED76F4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7A3FD3"/>
    <w:multiLevelType w:val="singleLevel"/>
    <w:tmpl w:val="FF7A3FD3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22FC21C3"/>
    <w:multiLevelType w:val="singleLevel"/>
    <w:tmpl w:val="22FC21C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2QzMmM5NjgwNTYzY2FmY2Q1MGYzMjZkNDg5NWMifQ=="/>
  </w:docVars>
  <w:rsids>
    <w:rsidRoot w:val="61992385"/>
    <w:rsid w:val="00D077A1"/>
    <w:rsid w:val="02E60221"/>
    <w:rsid w:val="08AF096C"/>
    <w:rsid w:val="0A4D7314"/>
    <w:rsid w:val="12690377"/>
    <w:rsid w:val="145570BA"/>
    <w:rsid w:val="16012AE8"/>
    <w:rsid w:val="16EC2A0F"/>
    <w:rsid w:val="1C510467"/>
    <w:rsid w:val="1C9C7900"/>
    <w:rsid w:val="1E515FC7"/>
    <w:rsid w:val="1E805483"/>
    <w:rsid w:val="250B7414"/>
    <w:rsid w:val="252F09B4"/>
    <w:rsid w:val="26117CD7"/>
    <w:rsid w:val="2B2A1AE0"/>
    <w:rsid w:val="2EFE1B64"/>
    <w:rsid w:val="3C7B0F1A"/>
    <w:rsid w:val="3F603966"/>
    <w:rsid w:val="404C5D09"/>
    <w:rsid w:val="41056AD8"/>
    <w:rsid w:val="41395202"/>
    <w:rsid w:val="420C63B4"/>
    <w:rsid w:val="44721C27"/>
    <w:rsid w:val="44FD6E22"/>
    <w:rsid w:val="469937FD"/>
    <w:rsid w:val="47F02BB0"/>
    <w:rsid w:val="49CF5CD6"/>
    <w:rsid w:val="4AB23F2C"/>
    <w:rsid w:val="4E785639"/>
    <w:rsid w:val="50626D05"/>
    <w:rsid w:val="536929E5"/>
    <w:rsid w:val="57F42612"/>
    <w:rsid w:val="5C451F6F"/>
    <w:rsid w:val="60B94403"/>
    <w:rsid w:val="61992385"/>
    <w:rsid w:val="619B51B6"/>
    <w:rsid w:val="63212DE2"/>
    <w:rsid w:val="63CE25C1"/>
    <w:rsid w:val="64881EDA"/>
    <w:rsid w:val="67995465"/>
    <w:rsid w:val="6DAF6D08"/>
    <w:rsid w:val="6F805CC4"/>
    <w:rsid w:val="71F57291"/>
    <w:rsid w:val="78792F22"/>
    <w:rsid w:val="7D382BC7"/>
    <w:rsid w:val="7EB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3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paragraph" w:customStyle="1" w:styleId="12">
    <w:name w:val="Char"/>
    <w:basedOn w:val="1"/>
    <w:link w:val="9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12</Pages>
  <Words>6234</Words>
  <Characters>6861</Characters>
  <Lines>0</Lines>
  <Paragraphs>0</Paragraphs>
  <TotalTime>71</TotalTime>
  <ScaleCrop>false</ScaleCrop>
  <LinksUpToDate>false</LinksUpToDate>
  <CharactersWithSpaces>6871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2019-02-21T13:23:00Z</dcterms:created>
  <dc:creator>Administrator</dc:creator>
  <cp:lastModifiedBy>eve</cp:lastModifiedBy>
  <cp:lastPrinted>2021-03-09T03:09:00Z</cp:lastPrinted>
  <dcterms:modified xsi:type="dcterms:W3CDTF">2023-02-13T02:41:04Z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210637777_cloud</vt:lpwstr>
  </property>
  <property fmtid="{D5CDD505-2E9C-101B-9397-08002B2CF9AE}" pid="4" name="ICV">
    <vt:lpwstr>C42C991AA1CE4C319DD4E0F61EB610C6</vt:lpwstr>
  </property>
</Properties>
</file>