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46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附件1</w:t>
      </w:r>
    </w:p>
    <w:p w14:paraId="62862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北京师范大学珠海校区第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七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届“明月杯”篮球赛</w:t>
      </w:r>
    </w:p>
    <w:p w14:paraId="08A4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竞赛规程</w:t>
      </w:r>
    </w:p>
    <w:p w14:paraId="5977A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52439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一、主办单位：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北京师范大学珠海校区团委</w:t>
      </w:r>
    </w:p>
    <w:p w14:paraId="5FF7F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北京师范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大学珠海校区体育中心</w:t>
      </w:r>
    </w:p>
    <w:p w14:paraId="5AD307C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二、协办单位：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北京师范大学珠海校区青年体育发展协会</w:t>
      </w:r>
    </w:p>
    <w:p w14:paraId="42A15A4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三、比赛日期与地点</w:t>
      </w:r>
    </w:p>
    <w:p w14:paraId="42C016D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年10月2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日-11月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待定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具体比赛日期、地点将在赛事教练微信群公布。</w:t>
      </w:r>
    </w:p>
    <w:p w14:paraId="628FD7D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四、参赛要求</w:t>
      </w:r>
    </w:p>
    <w:p w14:paraId="15DBE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（一）北京师范大学珠海校区在读学生。</w:t>
      </w:r>
    </w:p>
    <w:p w14:paraId="07B97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学院、书院最多报名1支男子队伍、1支女子队伍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研究生管理服务中心以研究生所属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北京校区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学院为单位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参赛（可由2-3个学院组成联队）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247E9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（三）参赛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运动员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需签署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并提交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自愿参赛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告知书》。</w:t>
      </w:r>
    </w:p>
    <w:p w14:paraId="5D827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（四）参赛成员（含领队、教练、运动员）需严格遵守法律法规、校规校纪。参赛时需携带本人学生卡，严禁冒名顶替、弄虚作假，一经发现立即取消比赛资格。</w:t>
      </w:r>
    </w:p>
    <w:p w14:paraId="187C1AF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、报名规定和办法</w:t>
      </w:r>
    </w:p>
    <w:p w14:paraId="61A90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（一）报名规定</w:t>
      </w:r>
    </w:p>
    <w:p w14:paraId="5E7A1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1.各队伍限报领队1人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、教练员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1人，运动员16人（其中每场比赛参赛12人），出现特殊情况需递交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书面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申请更换报名队员。</w:t>
      </w:r>
    </w:p>
    <w:p w14:paraId="66715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2.各队伍必须报领队，且由本单位在职教职工担任，运动员不得兼本队伍教练员。各队伍必须指定领队或教练员中1人，作为队伍安全责任人，并全程随队参赛。</w:t>
      </w:r>
    </w:p>
    <w:p w14:paraId="61AD3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3.各队伍名称为“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简称+男子/女子篮球队”，如“会同书院男子篮球队”“艺传、哲学学院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男子篮球队”。</w:t>
      </w:r>
    </w:p>
    <w:p w14:paraId="260FB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4.报名后不得更改、调整和补充信息。</w:t>
      </w:r>
    </w:p>
    <w:p w14:paraId="79BC6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（二）报名办法和日期</w:t>
      </w:r>
    </w:p>
    <w:p w14:paraId="024F2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报名起止日期待定，请各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密切关注本次赛事教练微信群，届时将在群内发布通知，逾期不予受理。</w:t>
      </w:r>
    </w:p>
    <w:p w14:paraId="1D56575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、竞赛形式与办法</w:t>
      </w:r>
    </w:p>
    <w:p w14:paraId="348104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（一）竞赛形式</w:t>
      </w:r>
    </w:p>
    <w:p w14:paraId="5370E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男、女子组均采用五人制比赛</w:t>
      </w:r>
    </w:p>
    <w:p w14:paraId="484F4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（二）竞赛办法</w:t>
      </w:r>
    </w:p>
    <w:p w14:paraId="26B60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1.比赛采用中国篮协审定的篮球规则（2022版）及规则解释。</w:t>
      </w:r>
    </w:p>
    <w:p w14:paraId="002C9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2.根据报名情况确定竞赛办法和抽签方案，并在抽签会议上公布，拟采用以下办法：</w:t>
      </w:r>
    </w:p>
    <w:p w14:paraId="211B6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（1）参赛队伍若少于6队，采用单循环赛排定最后名次。</w:t>
      </w:r>
    </w:p>
    <w:p w14:paraId="15EDC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（2）参赛队伍若为6队及以上，赛事分两阶段进行，第一阶段采用分组单循环赛决出各小组名次，第二阶段采用交叉淘汰排定最终名次。</w:t>
      </w:r>
    </w:p>
    <w:p w14:paraId="5106D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3.运动队不得无故弃权。</w:t>
      </w:r>
    </w:p>
    <w:p w14:paraId="057A8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4.比赛时间</w:t>
      </w:r>
    </w:p>
    <w:p w14:paraId="0B414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（1）由4节组成，每节10分钟，第4节最后2分钟为净时，其余时间为毛时。</w:t>
      </w:r>
    </w:p>
    <w:p w14:paraId="674F9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（2）若比赛结束时两队分数相同，则进行加时赛，每次5分钟（净时），直至决出胜负。</w:t>
      </w:r>
    </w:p>
    <w:p w14:paraId="0BC25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（3）第一、二节间和第三、四节间休息2分钟，中场休息5分钟。</w:t>
      </w:r>
    </w:p>
    <w:p w14:paraId="4C01A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（4）每队上半时2次暂停，下半时3次暂停，第四节最后2分钟最多允许2次暂停，加时赛2次暂停。</w:t>
      </w:r>
    </w:p>
    <w:p w14:paraId="18BF27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5.比赛用球：男子使用7号球，女子使用6号球。</w:t>
      </w:r>
    </w:p>
    <w:p w14:paraId="09069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6.晋级方式：小组单循环，男、女子组分别抽签分组进行。</w:t>
      </w:r>
    </w:p>
    <w:p w14:paraId="01414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7.比赛服装：各队伍需自备两种不同颜色的比赛服装（深色和浅色），球衣号码等符合篮球规则（2022版）规定。</w:t>
      </w:r>
    </w:p>
    <w:p w14:paraId="354F7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8.运动员要求：运动员一律不得留怪异发型等，不许佩戴项链等饰物进行比赛。</w:t>
      </w:r>
    </w:p>
    <w:p w14:paraId="295F65E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七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、录取名次与奖励</w:t>
      </w:r>
    </w:p>
    <w:p w14:paraId="46C2A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（一）本次赛事男、女子组分别设置第一至第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八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名、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FMVP（总决赛最具价值球员奖）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，并颁发奖杯、牌匾。</w:t>
      </w:r>
    </w:p>
    <w:p w14:paraId="37698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（二）对获得男、女组前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八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名运动队的教练员，经裁判组和赛事方审核后，分别颁发优秀教练员奖。</w:t>
      </w:r>
    </w:p>
    <w:p w14:paraId="13E66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（三）对获得男、女组前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八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名运动队的运动员，颁发成绩证书。</w:t>
      </w:r>
    </w:p>
    <w:p w14:paraId="0553C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（四）经赛事方审核，对积极组织并为赛事提供优质服务的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颁发“优秀组织单位”牌匾。</w:t>
      </w:r>
    </w:p>
    <w:p w14:paraId="2342F7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（五）奖杯、牌匾和成绩证书由赛事方统一制订颁发。所有比赛结束后将进行颁奖仪式，请各参赛队伍务必按要求参加。</w:t>
      </w:r>
    </w:p>
    <w:p w14:paraId="16162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八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、其他事项</w:t>
      </w:r>
    </w:p>
    <w:p w14:paraId="5779BF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各单位积极做好“明月杯”篮球赛本单位人员选拔，将选拔工作下沉基层，考虑采取班级赛、宿舍赛等方式动员学生广泛参与。</w:t>
      </w:r>
    </w:p>
    <w:p w14:paraId="007DF1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开幕式、闭幕式和颁奖仪式，各队务必按要求出席（穿着大方得体）。凡不按要求出席开、闭幕式和颁奖仪式的队伍，将不予发放奖杯、牌匾及成绩证书。</w:t>
      </w:r>
    </w:p>
    <w:p w14:paraId="2F224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）比赛期间，如赛事方统一提供比赛服装或背心，参赛运动员需按要求穿着。</w:t>
      </w:r>
    </w:p>
    <w:p w14:paraId="5B25FB4F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566" w:firstLineChars="177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  <w:lang w:val="en-US" w:eastAsia="zh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）各队伍领队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日（周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）前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，扫码进入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赛事教练微信群，后续其他事项将在群内通知。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若二维码失效请联系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  <w:lang w:val="en-US" w:eastAsia="zh"/>
        </w:rPr>
        <w:t>工作人员微信：lym18708492831</w:t>
      </w:r>
    </w:p>
    <w:p w14:paraId="3B426AAC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371" w:firstLineChars="177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  <w:lang w:val="en-US" w:eastAsia="zh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1532255</wp:posOffset>
            </wp:positionH>
            <wp:positionV relativeFrom="paragraph">
              <wp:posOffset>37465</wp:posOffset>
            </wp:positionV>
            <wp:extent cx="2794000" cy="3000375"/>
            <wp:effectExtent l="0" t="0" r="6350" b="9525"/>
            <wp:wrapTight wrapText="bothSides">
              <wp:wrapPolygon>
                <wp:start x="0" y="0"/>
                <wp:lineTo x="0" y="21531"/>
                <wp:lineTo x="21502" y="21531"/>
                <wp:lineTo x="21502" y="0"/>
                <wp:lineTo x="0" y="0"/>
              </wp:wrapPolygon>
            </wp:wrapTight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2422" b="220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4A7E7C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566" w:firstLineChars="177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  <w:lang w:val="en-US" w:eastAsia="zh"/>
        </w:rPr>
      </w:pPr>
    </w:p>
    <w:p w14:paraId="52EF6886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566" w:firstLineChars="177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  <w:lang w:val="en-US" w:eastAsia="zh"/>
        </w:rPr>
      </w:pPr>
    </w:p>
    <w:p w14:paraId="4CD19EEE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566" w:firstLineChars="177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  <w:lang w:val="en-US" w:eastAsia="zh"/>
        </w:rPr>
      </w:pPr>
    </w:p>
    <w:p w14:paraId="749BA4BB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566" w:firstLineChars="177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  <w:lang w:val="en-US" w:eastAsia="zh"/>
        </w:rPr>
      </w:pPr>
    </w:p>
    <w:p w14:paraId="754E511C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566" w:firstLineChars="177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  <w:lang w:val="en-US" w:eastAsia="zh"/>
        </w:rPr>
      </w:pPr>
    </w:p>
    <w:p w14:paraId="6D639BCE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566" w:firstLineChars="177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  <w:lang w:val="en-US" w:eastAsia="zh"/>
        </w:rPr>
      </w:pPr>
    </w:p>
    <w:p w14:paraId="0BDA6FDE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566" w:firstLineChars="177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  <w:lang w:val="en-US" w:eastAsia="zh"/>
        </w:rPr>
      </w:pPr>
    </w:p>
    <w:p w14:paraId="502B9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9F0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）赛事期间，由于不良行为被判罚的教练、运动员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取消其各项优秀奖评选资格。赛事方将视具体情况，保留追加其他处罚的权利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69AD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本规程解释权属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赛事主办方</w:t>
      </w:r>
      <w:r>
        <w:rPr>
          <w:rFonts w:hint="default" w:ascii="Times New Roman" w:hAnsi="Times New Roman" w:eastAsia="黑体" w:cs="Times New Roman"/>
          <w:sz w:val="32"/>
          <w:szCs w:val="32"/>
        </w:rPr>
        <w:t>所有，未尽事宜，另行通知。</w:t>
      </w:r>
    </w:p>
    <w:p w14:paraId="3B4393A3"/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4DCE38-61DD-4C9D-8546-B6BABEDD24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C50DDC-33A4-490E-A3B2-D795FC228FF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54A7D54-4345-438F-8EE4-FC48F7F9972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F781447-C2F2-4727-8341-4C2420CACE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4F800CF-5EE3-4FD1-9D05-6F025A81B3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635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8720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E8720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B21EE"/>
    <w:rsid w:val="6AFB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2025-09-30T09:06:00Z</dcterms:created>
  <dc:creator>姚翔予</dc:creator>
  <cp:lastModifiedBy>姚翔予</cp:lastModifiedBy>
  <dcterms:modified xsi:type="dcterms:W3CDTF">2025-09-30T09:06:55Z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C55AC262B40D463BB9D44AF1F7CF6CC3_11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